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89" w:type="dxa"/>
        <w:tblLook w:val="04A0"/>
      </w:tblPr>
      <w:tblGrid>
        <w:gridCol w:w="4327"/>
        <w:gridCol w:w="5162"/>
      </w:tblGrid>
      <w:tr w:rsidR="000B3C7A" w:rsidTr="00C33658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3C7A" w:rsidRDefault="000B3C7A" w:rsidP="00C33658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3C7A" w:rsidRPr="004E4B57" w:rsidRDefault="000B3C7A" w:rsidP="00C33658">
            <w:pPr>
              <w:rPr>
                <w:b/>
                <w:bCs/>
              </w:rPr>
            </w:pPr>
            <w:hyperlink r:id="rId6" w:history="1">
              <w:r w:rsidRPr="00203DFD">
                <w:rPr>
                  <w:b/>
                  <w:bCs/>
                </w:rPr>
                <w:t>Richiedere iscrizione al trasporto scolastico</w:t>
              </w:r>
            </w:hyperlink>
          </w:p>
        </w:tc>
      </w:tr>
      <w:tr w:rsidR="000B3C7A" w:rsidTr="00C33658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7A" w:rsidRPr="004E4B57" w:rsidRDefault="000B3C7A" w:rsidP="00C33658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7A" w:rsidRDefault="000B3C7A" w:rsidP="00C33658">
            <w:r>
              <w:t xml:space="preserve">SETTORE </w:t>
            </w:r>
            <w:proofErr w:type="spellStart"/>
            <w:r>
              <w:t>VI</w:t>
            </w:r>
            <w:proofErr w:type="spellEnd"/>
            <w:r>
              <w:t xml:space="preserve"> – UFFICIO PUBBLICA ISSTRUZIONE</w:t>
            </w:r>
          </w:p>
        </w:tc>
      </w:tr>
      <w:tr w:rsidR="000B3C7A" w:rsidTr="00C33658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7A" w:rsidRPr="004E4B57" w:rsidRDefault="000B3C7A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7A" w:rsidRDefault="000B3C7A" w:rsidP="00C33658">
            <w:pPr>
              <w:spacing w:after="0" w:line="240" w:lineRule="auto"/>
            </w:pPr>
            <w:r>
              <w:t>INOLTRO ISTANZA D’ISCRIZIONE AL PROTOCOLLO COMUNALE A MANO O VIA PEC</w:t>
            </w:r>
          </w:p>
          <w:p w:rsidR="000B3C7A" w:rsidRDefault="000B3C7A" w:rsidP="00C33658">
            <w:pPr>
              <w:spacing w:after="0" w:line="240" w:lineRule="auto"/>
            </w:pPr>
            <w:r>
              <w:t xml:space="preserve">PER INFORMAZIONI: VIA PEC AL </w:t>
            </w:r>
            <w:hyperlink r:id="rId7" w:history="1">
              <w:r w:rsidRPr="0036094C">
                <w:rPr>
                  <w:rStyle w:val="Collegamentoipertestuale"/>
                </w:rPr>
                <w:t>PROTOCOLLOTOLFA@LEGALMAI.IT</w:t>
              </w:r>
            </w:hyperlink>
          </w:p>
          <w:p w:rsidR="000B3C7A" w:rsidRDefault="000B3C7A" w:rsidP="00C33658">
            <w:pPr>
              <w:spacing w:after="0" w:line="240" w:lineRule="auto"/>
            </w:pPr>
            <w:r>
              <w:t>07669390235</w:t>
            </w:r>
          </w:p>
        </w:tc>
      </w:tr>
      <w:tr w:rsidR="000B3C7A" w:rsidTr="00C33658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7A" w:rsidRDefault="000B3C7A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Termine per la conclusione con l’adozione di un provvedimento espresso/atto </w:t>
            </w:r>
            <w:proofErr w:type="spellStart"/>
            <w:r>
              <w:rPr>
                <w:i/>
                <w:iCs/>
              </w:rPr>
              <w:t>autorizzativo</w:t>
            </w:r>
            <w:proofErr w:type="spellEnd"/>
            <w:r>
              <w:rPr>
                <w:i/>
                <w:iCs/>
              </w:rPr>
              <w:t xml:space="preserve">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7A" w:rsidRDefault="000B3C7A" w:rsidP="00C33658">
            <w:r>
              <w:t>LE ISTANZE D’ISCRIZIONE VENGONO ACQUISITE PRIMA DELL’AVVIO DELL’ANNO SCOLASTICO</w:t>
            </w:r>
          </w:p>
        </w:tc>
      </w:tr>
      <w:tr w:rsidR="000B3C7A" w:rsidTr="00C33658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7A" w:rsidRDefault="000B3C7A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7A" w:rsidRPr="00A831A5" w:rsidRDefault="000B3C7A" w:rsidP="00C33658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0B3C7A" w:rsidTr="00C33658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7A" w:rsidRDefault="000B3C7A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7A" w:rsidRPr="00B95DA1" w:rsidRDefault="000B3C7A" w:rsidP="00C33658">
            <w:r>
              <w:t xml:space="preserve">MEDIANTE LE MODALITA’ COMUNICATE OGNI ANNO CON PUBBLICAZIONE </w:t>
            </w:r>
            <w:proofErr w:type="spellStart"/>
            <w:r>
              <w:t>DI</w:t>
            </w:r>
            <w:proofErr w:type="spellEnd"/>
            <w:r>
              <w:t xml:space="preserve"> AVVISO SUL SITO INTERNET O BONIFICO BANCARIO</w:t>
            </w:r>
          </w:p>
        </w:tc>
      </w:tr>
      <w:tr w:rsidR="000B3C7A" w:rsidTr="00C336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7A" w:rsidRDefault="000B3C7A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7A" w:rsidRDefault="000B3C7A" w:rsidP="00C33658">
            <w:r>
              <w:t>RESPONSABILE DELL’UFFICIO E/O SEGRETARIO COMUNALE</w:t>
            </w:r>
          </w:p>
        </w:tc>
      </w:tr>
      <w:tr w:rsidR="000B3C7A" w:rsidTr="00C336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7A" w:rsidRDefault="000B3C7A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7A" w:rsidRDefault="000B3C7A" w:rsidP="00C33658"/>
        </w:tc>
      </w:tr>
    </w:tbl>
    <w:p w:rsidR="000B3C7A" w:rsidRDefault="000B3C7A" w:rsidP="000B3C7A"/>
    <w:p w:rsidR="006D6E07" w:rsidRDefault="006D6E07"/>
    <w:sectPr w:rsidR="006D6E07" w:rsidSect="006D6E0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97" w:rsidRDefault="001B1B97" w:rsidP="000B3C7A">
      <w:pPr>
        <w:spacing w:after="0" w:line="240" w:lineRule="auto"/>
      </w:pPr>
      <w:r>
        <w:separator/>
      </w:r>
    </w:p>
  </w:endnote>
  <w:endnote w:type="continuationSeparator" w:id="0">
    <w:p w:rsidR="001B1B97" w:rsidRDefault="001B1B97" w:rsidP="000B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97" w:rsidRDefault="001B1B97" w:rsidP="000B3C7A">
      <w:pPr>
        <w:spacing w:after="0" w:line="240" w:lineRule="auto"/>
      </w:pPr>
      <w:r>
        <w:separator/>
      </w:r>
    </w:p>
  </w:footnote>
  <w:footnote w:type="continuationSeparator" w:id="0">
    <w:p w:rsidR="001B1B97" w:rsidRDefault="001B1B97" w:rsidP="000B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7A" w:rsidRPr="00416B0B" w:rsidRDefault="000B3C7A" w:rsidP="000B3C7A">
    <w:pPr>
      <w:pStyle w:val="Intestazione"/>
      <w:jc w:val="center"/>
      <w:rPr>
        <w:b/>
      </w:rPr>
    </w:pPr>
    <w:r w:rsidRPr="00416B0B">
      <w:rPr>
        <w:b/>
      </w:rPr>
      <w:t xml:space="preserve">COMUNE </w:t>
    </w:r>
    <w:proofErr w:type="spellStart"/>
    <w:r w:rsidRPr="00416B0B">
      <w:rPr>
        <w:b/>
      </w:rPr>
      <w:t>DI</w:t>
    </w:r>
    <w:proofErr w:type="spellEnd"/>
    <w:r w:rsidRPr="00416B0B">
      <w:rPr>
        <w:b/>
      </w:rPr>
      <w:t xml:space="preserve"> </w:t>
    </w:r>
    <w:r>
      <w:rPr>
        <w:b/>
      </w:rPr>
      <w:t>TOLFA</w:t>
    </w:r>
  </w:p>
  <w:p w:rsidR="000B3C7A" w:rsidRDefault="000B3C7A" w:rsidP="000B3C7A">
    <w:pPr>
      <w:pStyle w:val="Intestazione"/>
      <w:jc w:val="center"/>
    </w:pPr>
    <w:r>
      <w:t>Piazza Vittorio Veneto n. 12</w:t>
    </w:r>
  </w:p>
  <w:p w:rsidR="000B3C7A" w:rsidRDefault="000B3C7A" w:rsidP="000B3C7A">
    <w:pPr>
      <w:pStyle w:val="Intestazione"/>
      <w:jc w:val="center"/>
    </w:pPr>
    <w:r>
      <w:t>00059 - RM</w:t>
    </w:r>
  </w:p>
  <w:p w:rsidR="000B3C7A" w:rsidRDefault="000B3C7A" w:rsidP="000B3C7A">
    <w:pPr>
      <w:pStyle w:val="Intestazione"/>
      <w:jc w:val="center"/>
    </w:pPr>
    <w:r w:rsidRPr="00416B0B">
      <w:t xml:space="preserve">C.F.  </w:t>
    </w:r>
    <w:r w:rsidRPr="00AF1B87">
      <w:t xml:space="preserve">83000050589 </w:t>
    </w:r>
    <w:r w:rsidRPr="00416B0B">
      <w:t xml:space="preserve">- </w:t>
    </w:r>
    <w:proofErr w:type="spellStart"/>
    <w:r w:rsidRPr="00416B0B">
      <w:t>P.IVA</w:t>
    </w:r>
    <w:proofErr w:type="spellEnd"/>
    <w:r w:rsidRPr="00416B0B">
      <w:t xml:space="preserve">: </w:t>
    </w:r>
    <w:r w:rsidRPr="00AF1B87">
      <w:t>02144561004</w:t>
    </w:r>
  </w:p>
  <w:p w:rsidR="000B3C7A" w:rsidRDefault="000B3C7A" w:rsidP="000B3C7A">
    <w:pPr>
      <w:pStyle w:val="Intestazione"/>
      <w:jc w:val="center"/>
    </w:pPr>
  </w:p>
  <w:p w:rsidR="000B3C7A" w:rsidRDefault="000B3C7A" w:rsidP="000B3C7A">
    <w:pPr>
      <w:pStyle w:val="Intestazione"/>
      <w:jc w:val="center"/>
    </w:pPr>
    <w:r>
      <w:t>TERMINI E CONDIZIONI DEL SERVIZIO</w:t>
    </w:r>
  </w:p>
  <w:p w:rsidR="000B3C7A" w:rsidRDefault="000B3C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C7A"/>
    <w:rsid w:val="000B3C7A"/>
    <w:rsid w:val="001B1B97"/>
    <w:rsid w:val="004D1DF7"/>
    <w:rsid w:val="006257E4"/>
    <w:rsid w:val="006D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C7A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3C7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B3C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3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C7A"/>
    <w:rPr>
      <w:kern w:val="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3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3C7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TOLFA@LEGALMA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t.soluzionipa.it/portal/schede_informative/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HP Inc.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1</cp:revision>
  <dcterms:created xsi:type="dcterms:W3CDTF">2023-10-30T08:45:00Z</dcterms:created>
  <dcterms:modified xsi:type="dcterms:W3CDTF">2023-10-30T08:46:00Z</dcterms:modified>
</cp:coreProperties>
</file>